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21" w:rsidRDefault="00487321" w:rsidP="00645C9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45C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5pt">
            <v:imagedata r:id="rId5" o:title=""/>
          </v:shape>
        </w:pict>
      </w:r>
    </w:p>
    <w:p w:rsidR="00487321" w:rsidRDefault="00487321" w:rsidP="00645C9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487321" w:rsidRDefault="00487321" w:rsidP="00645C9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487321" w:rsidRDefault="00487321" w:rsidP="00645C9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487321" w:rsidRDefault="00487321" w:rsidP="00645C9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487321" w:rsidRPr="00645C95" w:rsidRDefault="00487321" w:rsidP="00645C9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487321" w:rsidRDefault="00487321" w:rsidP="00645C95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169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7321" w:rsidRPr="00416928" w:rsidRDefault="00487321" w:rsidP="00416928">
      <w:pPr>
        <w:jc w:val="both"/>
        <w:rPr>
          <w:rFonts w:ascii="Times New Roman" w:hAnsi="Times New Roman"/>
          <w:sz w:val="28"/>
          <w:szCs w:val="28"/>
        </w:rPr>
      </w:pPr>
      <w:r w:rsidRPr="00416928">
        <w:rPr>
          <w:rFonts w:ascii="Times New Roman" w:hAnsi="Times New Roman"/>
          <w:sz w:val="28"/>
          <w:szCs w:val="28"/>
        </w:rPr>
        <w:t xml:space="preserve">1.1.Настоящие Правила внутреннего распорядка обучающихся </w:t>
      </w:r>
      <w:r>
        <w:rPr>
          <w:rFonts w:ascii="Times New Roman" w:hAnsi="Times New Roman"/>
          <w:sz w:val="28"/>
          <w:szCs w:val="28"/>
        </w:rPr>
        <w:t xml:space="preserve"> (далее-Правила) </w:t>
      </w:r>
      <w:r w:rsidRPr="00416928">
        <w:rPr>
          <w:rFonts w:ascii="Times New Roman" w:hAnsi="Times New Roman"/>
          <w:sz w:val="28"/>
          <w:szCs w:val="28"/>
        </w:rPr>
        <w:t>разработаны в соответствии  с: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7C8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B97C88">
        <w:rPr>
          <w:rFonts w:ascii="Times New Roman" w:hAnsi="Times New Roman"/>
          <w:sz w:val="28"/>
          <w:szCs w:val="28"/>
        </w:rPr>
        <w:t xml:space="preserve"> Российской Федерации от 29.12. 2012 № 273 «Об образовании в Российской Федерации»;</w:t>
      </w:r>
    </w:p>
    <w:p w:rsidR="00487321" w:rsidRPr="00B97C88" w:rsidRDefault="00487321" w:rsidP="00416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2013г. №185;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7C88">
        <w:rPr>
          <w:rFonts w:ascii="Times New Roman" w:hAnsi="Times New Roman"/>
          <w:sz w:val="28"/>
          <w:szCs w:val="28"/>
          <w:lang w:eastAsia="ru-RU"/>
        </w:rPr>
        <w:t>Устава Учреждения.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Настоящие Правила регулируют права и обязанности обучающихся, применение поощрения и мер дисциплинарного взыскания к обучающимся Муниципального автономного учреждения дополнительного образования «Центр дополнительного образования» (далее – Учреждение).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Настоящие Правила обязательны для исполнения всеми обучающимися Учреждения и их родителями (законными представителями), обеспечивающими получения обучающимися дополнительного образования.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Один экземпляр настоящих Правил хранится в Учреждении. Текст настоящих Правил размещается на официальном сайте Учреждения в сети Интернет.</w:t>
      </w:r>
    </w:p>
    <w:p w:rsidR="00487321" w:rsidRDefault="00487321" w:rsidP="0041692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Default="00487321" w:rsidP="002C4A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A9B">
        <w:rPr>
          <w:rFonts w:ascii="Times New Roman" w:hAnsi="Times New Roman"/>
          <w:b/>
          <w:sz w:val="28"/>
          <w:szCs w:val="28"/>
          <w:lang w:eastAsia="ru-RU"/>
        </w:rPr>
        <w:t>Права, обязанности и ответственность обучающихся</w:t>
      </w:r>
    </w:p>
    <w:p w:rsidR="00487321" w:rsidRDefault="00487321" w:rsidP="002C4A9B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9B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обучающихся, предусмотренные законодательством об образовании и настоящими Правилами, </w:t>
      </w:r>
      <w:r>
        <w:rPr>
          <w:rFonts w:ascii="Times New Roman" w:hAnsi="Times New Roman"/>
          <w:sz w:val="28"/>
          <w:szCs w:val="28"/>
          <w:lang w:eastAsia="ru-RU"/>
        </w:rPr>
        <w:t>возникают у лица, принятого на обучение в Учреждение, с даты, указанной в распорядительном акте о приеме лица на обучение.</w:t>
      </w:r>
    </w:p>
    <w:p w:rsidR="00487321" w:rsidRDefault="00487321" w:rsidP="002C4A9B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Обучающимся предоставляются академические права на: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общедоступного и бесплатного дополнительного образования.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 организации, осуществляющей образовательную деятельность, формы получения образования.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Перевод для получения образования по другой форме обучения в порядке, установленном законодательством об образовании.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осуществляющем функции по выработке государственной  политике и нормативно-правовому регулированию в сфере образования.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управлении Учреждением в порядке, установленном ее уставом.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Учреждения.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Обжалование актов Учреждения в установленном законодательством Российской Федерации порядке: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Бесплатное пользование информационными ресурсами, учебной, научной базой Учреждения.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 Учреждения.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защиты своих прав обучающийся, родители (законные представители)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487321" w:rsidRDefault="00487321" w:rsidP="002C4A9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академические права, не предусмотрены настоящими Правилами.</w:t>
      </w:r>
    </w:p>
    <w:p w:rsidR="00487321" w:rsidRDefault="00487321" w:rsidP="00D0641F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Обучающиеся обязаны: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 Добросовестно осваивать общеобразовательную 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Немедленно информировать педагогического работника, ответственного за осуществление мероприятия, о каждом несчастном случае, произошедшем с ним или очевидцами которого они стали.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Уважать честь и достоинство других обучающихся и работников Учреждения, не создавать препятствий для получения образования другими обучающимися.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Бережно относиться к имуществу Учреждения.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3.2.7.Соблюдать режим организации образовательного процесса, принятый в Учреждении.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Находиться в Учреждении только в сменной обуви, иметь опрятный и ухоженный внешний вид. На учебных занятиях, требующих специальной формы, одежды (хореография, занятия физкультурно-спортивной направленности), присутствовать только в специальной одежде и обуви.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Обучающимся запрещается: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Приносить, передавать, использовать в Учреждении и на ее территории оружие, спиртные напитки, табачные изделия, токсичные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3.3.2. Приносить, передавать, использовать любые предметы и вещества, могущие привести к взрывам, возгораниям отравлению.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3.3.3.Иметь неряшливый и вызывающий внешний вид.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3.3.4. Применять физическую силу в отношении других обучающихся, работников Учреждения и иных лиц.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487321" w:rsidRDefault="00487321" w:rsidP="009E7C79">
      <w:pPr>
        <w:pStyle w:val="ListParagraph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Pr="00FD1FBA" w:rsidRDefault="00487321" w:rsidP="00FD1FBA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1FBA">
        <w:rPr>
          <w:rFonts w:ascii="Times New Roman" w:hAnsi="Times New Roman"/>
          <w:b/>
          <w:sz w:val="28"/>
          <w:szCs w:val="28"/>
          <w:lang w:eastAsia="ru-RU"/>
        </w:rPr>
        <w:t>Поощрения и дисциплинарное воздействие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За образцовое выполнение своих обязанностей, повышение качества обученности, достижения на олимпиадах, конкурсах, смотрах и за другие достижения в учебной и внеучебной деятельности к обучающимся могут быть применены следующие виды поощрений: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объявление благодарности обучающемуся;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направление благодарственного письма родителям (законным представителям) обучающегося;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награждение почетной грамотой и (или) дипломом.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Процедура применения поощрений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работники Учреждения при проявлении обучающимися активности с положительным результатом.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Награждение почетной грамотой (дипломом) может осуществляться администрацией Учреждения по представлению педагога дополнительно образования за особые успехи, достигнутые обучающимся на уровне Учреждения и (или) муниципального образования, на территории которого находится Учреждение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За нарушение устава, настоящих Правил и иных локальных нормативных актов Учреждения к обучающемуся могут быть применены следующие меры дисциплинарного воздействия: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меры воспитательного характера;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дисциплинарного взыскания.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Меры воспитательного характера представляют собой действия администрации Учреждения, ее педагогических работников, направленные на разъяснение совершенных им нарушений правил поведения в Учреждении, осознание обучающимся пагубности совершенных им действий, воспитание личных качеств обучающегося, добросовестно относиться к учебе и соблюдению дисциплины.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К обучающемуся могут быть применены следующие меры дисциплинарного взыскания: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замечание;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-выговор;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отчисление из Учреждения.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Применение дисциплинарных взысканий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4.6.1. Дисциплинарное взыскание применяется не позднее одного месяца со дня  обнаружения дисциплинарного проступка и не позднее шести месяце со дня его совершения, не считая времени болезни обучающегося, пребывания его на каникулах, но не более семи дней со дня представления директору Учреждения мотивированного мнения в письменной форме.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 каждый дисциплинарный проступок может быть применено только одно дисциплинарное взыскание.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4.6.2. Дисциплинарные взыскания не применяются в отношении воспитанников дошкольных групп, обучающихся начальных классов и обучающихся с задержкой психического развития и различными формами умственной отсталости.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4.6.4.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4.6.6. Отчисление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Учреждении оказывает  отрицательное влияние на других обучающихся, нарушает их права и права работников, а также нормальное функционирование Учреждения.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Отчисление несовершеннолетнего обучающегося как мера дисциплинарного  взыскания не применяется, если сроки ранее примененных к нему мер дисциплинарного взыскания истекли, и (или) меры дисциплинарного взыскания сняты  в установленном порядке.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4.6.7.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Учреждении. Отказ обучающимся,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4.6.8.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4.6.9. Если в течение года со дня применения меры дисциплинарного взыскания 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4.6.10. Директор 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представителей).</w:t>
      </w: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Default="00487321" w:rsidP="00245E2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E22">
        <w:rPr>
          <w:rFonts w:ascii="Times New Roman" w:hAnsi="Times New Roman"/>
          <w:b/>
          <w:sz w:val="28"/>
          <w:szCs w:val="28"/>
          <w:lang w:eastAsia="ru-RU"/>
        </w:rPr>
        <w:t>Защита прав обучающихся</w:t>
      </w:r>
    </w:p>
    <w:p w:rsidR="00487321" w:rsidRDefault="00487321" w:rsidP="00245E22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487321" w:rsidRDefault="00487321" w:rsidP="00245E22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направить в органы управления Учреждения обращения о нарушении и (или) ущемлении ее работниками прав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свобод и социальных гарантий обучающихся;</w:t>
      </w:r>
    </w:p>
    <w:p w:rsidR="00487321" w:rsidRDefault="00487321" w:rsidP="00245E22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обращаться в комиссию по урегулированию споров между участниками образовательных отношений;</w:t>
      </w:r>
    </w:p>
    <w:p w:rsidR="00487321" w:rsidRPr="00245E22" w:rsidRDefault="00487321" w:rsidP="00245E22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использовать не запрещенные законодательством Российской Федерации способы защиты своих прав и законных интересов.</w:t>
      </w:r>
    </w:p>
    <w:p w:rsidR="00487321" w:rsidRDefault="00487321" w:rsidP="00245E22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Default="00487321" w:rsidP="00FD1FBA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Pr="00FD1FBA" w:rsidRDefault="00487321" w:rsidP="00FD1FBA">
      <w:pPr>
        <w:pStyle w:val="ListParagraph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87321" w:rsidRDefault="00487321" w:rsidP="00D0641F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Pr="002C4A9B" w:rsidRDefault="00487321" w:rsidP="002C4A9B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21" w:rsidRPr="00416928" w:rsidRDefault="00487321" w:rsidP="0041692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87321" w:rsidRPr="00416928" w:rsidRDefault="00487321" w:rsidP="00416928">
      <w:pPr>
        <w:jc w:val="both"/>
      </w:pPr>
    </w:p>
    <w:p w:rsidR="00487321" w:rsidRPr="00416928" w:rsidRDefault="00487321" w:rsidP="00416928">
      <w:pPr>
        <w:jc w:val="both"/>
      </w:pPr>
    </w:p>
    <w:p w:rsidR="00487321" w:rsidRDefault="00487321"/>
    <w:sectPr w:rsidR="00487321" w:rsidSect="0023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2DF"/>
    <w:multiLevelType w:val="multilevel"/>
    <w:tmpl w:val="91027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07F"/>
    <w:rsid w:val="00160A70"/>
    <w:rsid w:val="001A747D"/>
    <w:rsid w:val="002308EC"/>
    <w:rsid w:val="00245E22"/>
    <w:rsid w:val="002C1242"/>
    <w:rsid w:val="002C4A9B"/>
    <w:rsid w:val="00347CC3"/>
    <w:rsid w:val="0037122C"/>
    <w:rsid w:val="00416928"/>
    <w:rsid w:val="00487321"/>
    <w:rsid w:val="004A607F"/>
    <w:rsid w:val="00645C95"/>
    <w:rsid w:val="007C3BBF"/>
    <w:rsid w:val="009D254A"/>
    <w:rsid w:val="009E7C79"/>
    <w:rsid w:val="00B97C88"/>
    <w:rsid w:val="00BF5730"/>
    <w:rsid w:val="00C011B7"/>
    <w:rsid w:val="00D0641F"/>
    <w:rsid w:val="00F62A3E"/>
    <w:rsid w:val="00FD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6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1869</Words>
  <Characters>10658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Юля</cp:lastModifiedBy>
  <cp:revision>2</cp:revision>
  <dcterms:created xsi:type="dcterms:W3CDTF">2016-04-13T09:56:00Z</dcterms:created>
  <dcterms:modified xsi:type="dcterms:W3CDTF">2016-04-13T09:56:00Z</dcterms:modified>
</cp:coreProperties>
</file>